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833C27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</w:t>
      </w:r>
      <w:r w:rsidR="00A61C40">
        <w:rPr>
          <w:b/>
          <w:bCs/>
          <w:lang w:val="lt-LT"/>
        </w:rPr>
        <w:t>astatų (statinių),  tinkamų</w:t>
      </w:r>
      <w:r w:rsidR="006041FF">
        <w:rPr>
          <w:b/>
          <w:bCs/>
          <w:lang w:val="lt-LT"/>
        </w:rPr>
        <w:t xml:space="preserve"> gamybinei</w:t>
      </w:r>
      <w:r w:rsidR="000A0083">
        <w:rPr>
          <w:b/>
          <w:bCs/>
          <w:lang w:val="lt-LT"/>
        </w:rPr>
        <w:t>, administracinei</w:t>
      </w:r>
      <w:r w:rsidR="006041FF">
        <w:rPr>
          <w:b/>
          <w:bCs/>
          <w:lang w:val="lt-LT"/>
        </w:rPr>
        <w:t xml:space="preserve"> ar kitai ekonominei veiklai</w:t>
      </w:r>
      <w:r w:rsidR="00A61C40"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</w:t>
      </w:r>
      <w:r w:rsidR="000A0083">
        <w:rPr>
          <w:b/>
          <w:bCs/>
          <w:lang w:val="lt-LT"/>
        </w:rPr>
        <w:t>/pastatas nuomai</w:t>
      </w:r>
      <w:r w:rsidR="00623DAF">
        <w:rPr>
          <w:b/>
          <w:bCs/>
          <w:lang w:val="lt-LT"/>
        </w:rPr>
        <w:t>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0A4863" w:rsidRDefault="000A4863" w:rsidP="000A4863">
            <w:pPr>
              <w:rPr>
                <w:lang w:val="lt-LT"/>
              </w:rPr>
            </w:pPr>
            <w:r>
              <w:rPr>
                <w:lang w:val="lt-LT"/>
              </w:rPr>
              <w:t>Respublikos g. 113C, Rokiškis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52072C">
            <w:pPr>
              <w:rPr>
                <w:lang w:val="lt-LT"/>
              </w:rPr>
            </w:pPr>
            <w:r>
              <w:rPr>
                <w:lang w:val="lt-LT"/>
              </w:rPr>
              <w:t>Privati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0A4863">
            <w:pPr>
              <w:rPr>
                <w:lang w:val="lt-LT"/>
              </w:rPr>
            </w:pPr>
            <w:r>
              <w:rPr>
                <w:lang w:val="lt-LT"/>
              </w:rPr>
              <w:t>Yra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0A4863" w:rsidP="00DF6189">
            <w:pPr>
              <w:rPr>
                <w:lang w:val="lt-LT"/>
              </w:rPr>
            </w:pPr>
            <w:r>
              <w:rPr>
                <w:lang w:val="lt-LT"/>
              </w:rPr>
              <w:t>Administracinis – gamybinis (prekybinis)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0A4863">
            <w:pPr>
              <w:rPr>
                <w:lang w:val="lt-LT"/>
              </w:rPr>
            </w:pPr>
            <w:r>
              <w:rPr>
                <w:lang w:val="lt-LT"/>
              </w:rPr>
              <w:t>Buvęs prekybos centras</w:t>
            </w:r>
          </w:p>
        </w:tc>
      </w:tr>
      <w:tr w:rsidR="006041FF">
        <w:tc>
          <w:tcPr>
            <w:tcW w:w="4518" w:type="dxa"/>
          </w:tcPr>
          <w:p w:rsidR="006041FF" w:rsidRDefault="006041FF" w:rsidP="00CD2785">
            <w:pPr>
              <w:rPr>
                <w:lang w:val="lt-LT"/>
              </w:rPr>
            </w:pPr>
            <w:r>
              <w:rPr>
                <w:lang w:val="lt-LT"/>
              </w:rPr>
              <w:t>Pastato (statinio) plotas (</w:t>
            </w:r>
            <w:proofErr w:type="spellStart"/>
            <w:r>
              <w:rPr>
                <w:lang w:val="lt-LT"/>
              </w:rPr>
              <w:t>kv.m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6041FF" w:rsidRDefault="000A4863">
            <w:pPr>
              <w:rPr>
                <w:lang w:val="lt-LT"/>
              </w:rPr>
            </w:pPr>
            <w:r>
              <w:rPr>
                <w:lang w:val="lt-LT"/>
              </w:rPr>
              <w:t xml:space="preserve">2700,00 </w:t>
            </w:r>
            <w:proofErr w:type="spellStart"/>
            <w:r>
              <w:rPr>
                <w:lang w:val="lt-LT"/>
              </w:rPr>
              <w:t>kv.m</w:t>
            </w:r>
            <w:proofErr w:type="spellEnd"/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D07FB8">
            <w:pPr>
              <w:rPr>
                <w:lang w:val="lt-LT"/>
              </w:rPr>
            </w:pPr>
            <w:r>
              <w:rPr>
                <w:lang w:val="lt-LT"/>
              </w:rPr>
              <w:t>Gera</w:t>
            </w:r>
          </w:p>
        </w:tc>
      </w:tr>
      <w:tr w:rsidR="006041FF" w:rsidRPr="00623DA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6041FF" w:rsidP="00DF6189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Ar pastatas (statinys) </w:t>
            </w:r>
            <w:r w:rsidR="00EE4058">
              <w:rPr>
                <w:lang w:val="lt-LT"/>
              </w:rPr>
              <w:t>e</w:t>
            </w:r>
            <w:r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D07FB8">
            <w:pPr>
              <w:rPr>
                <w:lang w:val="lt-LT"/>
              </w:rPr>
            </w:pPr>
            <w:r>
              <w:rPr>
                <w:lang w:val="lt-LT"/>
              </w:rPr>
              <w:t>Taip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Kvartaliniai keliai (gatvės)</w:t>
            </w:r>
          </w:p>
        </w:tc>
        <w:tc>
          <w:tcPr>
            <w:tcW w:w="4518" w:type="dxa"/>
          </w:tcPr>
          <w:p w:rsidR="006041FF" w:rsidRDefault="00670809">
            <w:pPr>
              <w:rPr>
                <w:lang w:val="lt-LT"/>
              </w:rPr>
            </w:pPr>
            <w:r>
              <w:rPr>
                <w:lang w:val="lt-LT"/>
              </w:rPr>
              <w:t>Kv</w:t>
            </w:r>
            <w:bookmarkStart w:id="0" w:name="_GoBack"/>
            <w:bookmarkEnd w:id="0"/>
            <w:r w:rsidR="00950423">
              <w:rPr>
                <w:lang w:val="lt-LT"/>
              </w:rPr>
              <w:t>artaliniai keliai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kvartalinė)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950423">
            <w:pPr>
              <w:rPr>
                <w:lang w:val="lt-LT"/>
              </w:rPr>
            </w:pPr>
            <w:r>
              <w:rPr>
                <w:lang w:val="lt-LT"/>
              </w:rPr>
              <w:t>Miesto šildymas</w:t>
            </w:r>
          </w:p>
          <w:p w:rsidR="006041FF" w:rsidRDefault="0000597F">
            <w:pPr>
              <w:rPr>
                <w:lang w:val="lt-LT"/>
              </w:rPr>
            </w:pPr>
            <w:r>
              <w:rPr>
                <w:lang w:val="lt-LT"/>
              </w:rPr>
              <w:t>Stovėjimo aikštelė</w:t>
            </w:r>
          </w:p>
        </w:tc>
        <w:tc>
          <w:tcPr>
            <w:tcW w:w="4518" w:type="dxa"/>
          </w:tcPr>
          <w:p w:rsidR="00952A15" w:rsidRDefault="00952A15" w:rsidP="00DF6189">
            <w:pPr>
              <w:rPr>
                <w:lang w:val="lt-LT"/>
              </w:rPr>
            </w:pPr>
          </w:p>
          <w:p w:rsidR="00952A15" w:rsidRDefault="00952A15" w:rsidP="00952A15">
            <w:pPr>
              <w:rPr>
                <w:lang w:val="lt-LT"/>
              </w:rPr>
            </w:pPr>
          </w:p>
          <w:p w:rsidR="006041FF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Default="00952A15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952A15" w:rsidRDefault="0000597F" w:rsidP="00952A1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00597F" w:rsidRPr="00952A15" w:rsidRDefault="0000597F" w:rsidP="00952A15">
            <w:pPr>
              <w:rPr>
                <w:lang w:val="lt-LT"/>
              </w:rPr>
            </w:pPr>
          </w:p>
        </w:tc>
      </w:tr>
    </w:tbl>
    <w:p w:rsidR="00544B68" w:rsidRDefault="00A61C40" w:rsidP="00DA4E15">
      <w:pPr>
        <w:pStyle w:val="prastasistinklapis"/>
        <w:spacing w:before="60" w:beforeAutospacing="0" w:after="60" w:afterAutospacing="0"/>
        <w:rPr>
          <w:rStyle w:val="Grietas"/>
          <w:rFonts w:ascii="Arial" w:hAnsi="Arial" w:cs="Arial"/>
          <w:color w:val="000000"/>
        </w:rPr>
      </w:pPr>
      <w:r>
        <w:t>Kontaktinis asmuo: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r w:rsidR="00950423">
        <w:rPr>
          <w:rStyle w:val="Grietas"/>
          <w:rFonts w:ascii="Arial" w:hAnsi="Arial" w:cs="Arial"/>
          <w:color w:val="000000"/>
        </w:rPr>
        <w:t xml:space="preserve">Rita </w:t>
      </w:r>
      <w:proofErr w:type="spellStart"/>
      <w:r w:rsidR="00950423">
        <w:rPr>
          <w:rStyle w:val="Grietas"/>
          <w:rFonts w:ascii="Arial" w:hAnsi="Arial" w:cs="Arial"/>
          <w:color w:val="000000"/>
        </w:rPr>
        <w:t>Šeškienė</w:t>
      </w:r>
      <w:proofErr w:type="spellEnd"/>
    </w:p>
    <w:p w:rsidR="00950423" w:rsidRPr="00950423" w:rsidRDefault="00950423" w:rsidP="00DA4E15">
      <w:pPr>
        <w:pStyle w:val="prastasistinklapis"/>
        <w:spacing w:before="60" w:beforeAutospacing="0" w:after="60" w:afterAutospacing="0"/>
        <w:rPr>
          <w:rFonts w:ascii="Arial" w:hAnsi="Arial" w:cs="Arial"/>
          <w:b/>
          <w:color w:val="686868"/>
        </w:rPr>
      </w:pPr>
      <w:r>
        <w:rPr>
          <w:rStyle w:val="Grietas"/>
          <w:b w:val="0"/>
          <w:color w:val="000000"/>
        </w:rPr>
        <w:t xml:space="preserve">Tel. nr. </w:t>
      </w:r>
      <w:r>
        <w:rPr>
          <w:rStyle w:val="Grietas"/>
          <w:rFonts w:ascii="Arial" w:hAnsi="Arial" w:cs="Arial"/>
          <w:color w:val="000000"/>
        </w:rPr>
        <w:t xml:space="preserve">+370 685 12337 </w:t>
      </w:r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00597F" w:rsidRDefault="0000597F">
      <w:pPr>
        <w:rPr>
          <w:lang w:val="lt-LT"/>
        </w:rPr>
      </w:pPr>
    </w:p>
    <w:p w:rsidR="00D7462A" w:rsidRDefault="0000597F" w:rsidP="00331DA3">
      <w:pPr>
        <w:jc w:val="center"/>
        <w:rPr>
          <w:lang w:val="lt-LT"/>
        </w:rPr>
      </w:pPr>
      <w:r w:rsidRPr="0000597F">
        <w:rPr>
          <w:noProof/>
          <w:lang w:val="en-US"/>
        </w:rPr>
        <w:drawing>
          <wp:inline distT="0" distB="0" distL="0" distR="0">
            <wp:extent cx="2924175" cy="2193131"/>
            <wp:effectExtent l="0" t="0" r="0" b="0"/>
            <wp:docPr id="2" name="Paveikslėlis 2" descr="C:\Users\Ieva1\Desktop\Dokumentai\Mamces\ST83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eva1\Desktop\Dokumentai\Mamces\ST832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0597F"/>
    <w:rsid w:val="00087CE1"/>
    <w:rsid w:val="000A0083"/>
    <w:rsid w:val="000A4863"/>
    <w:rsid w:val="000E5BF2"/>
    <w:rsid w:val="00162549"/>
    <w:rsid w:val="0020700A"/>
    <w:rsid w:val="002D6D04"/>
    <w:rsid w:val="00331DA3"/>
    <w:rsid w:val="003469C0"/>
    <w:rsid w:val="003D3FE4"/>
    <w:rsid w:val="00456A6B"/>
    <w:rsid w:val="004A6BE0"/>
    <w:rsid w:val="004D4920"/>
    <w:rsid w:val="00501BC7"/>
    <w:rsid w:val="0052072C"/>
    <w:rsid w:val="00544B68"/>
    <w:rsid w:val="006041FF"/>
    <w:rsid w:val="00623DAF"/>
    <w:rsid w:val="00670809"/>
    <w:rsid w:val="006C6C63"/>
    <w:rsid w:val="007B202B"/>
    <w:rsid w:val="007D4B09"/>
    <w:rsid w:val="00801767"/>
    <w:rsid w:val="00833C27"/>
    <w:rsid w:val="0084042F"/>
    <w:rsid w:val="008A18A8"/>
    <w:rsid w:val="0090048B"/>
    <w:rsid w:val="00925816"/>
    <w:rsid w:val="00950423"/>
    <w:rsid w:val="00952A15"/>
    <w:rsid w:val="00962636"/>
    <w:rsid w:val="009B17D5"/>
    <w:rsid w:val="00A61C40"/>
    <w:rsid w:val="00AB040B"/>
    <w:rsid w:val="00B2738A"/>
    <w:rsid w:val="00BA52CB"/>
    <w:rsid w:val="00BB0962"/>
    <w:rsid w:val="00BE42DB"/>
    <w:rsid w:val="00C00AF0"/>
    <w:rsid w:val="00C43E7C"/>
    <w:rsid w:val="00C71743"/>
    <w:rsid w:val="00C737DA"/>
    <w:rsid w:val="00C86DF0"/>
    <w:rsid w:val="00CD2785"/>
    <w:rsid w:val="00D07FB8"/>
    <w:rsid w:val="00D7462A"/>
    <w:rsid w:val="00DA4E15"/>
    <w:rsid w:val="00DF6189"/>
    <w:rsid w:val="00EE4058"/>
    <w:rsid w:val="00F04A4F"/>
    <w:rsid w:val="00F64F3E"/>
    <w:rsid w:val="00FA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14</cp:revision>
  <cp:lastPrinted>2015-06-08T10:29:00Z</cp:lastPrinted>
  <dcterms:created xsi:type="dcterms:W3CDTF">2015-06-08T10:28:00Z</dcterms:created>
  <dcterms:modified xsi:type="dcterms:W3CDTF">2015-07-07T13:15:00Z</dcterms:modified>
</cp:coreProperties>
</file>